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sz w:val="40"/>
          <w:szCs w:val="4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“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创业校友杯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”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第十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八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届松江大学园区创业大赛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暨第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九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届中国国际大学生创新大赛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上海对外经贸大学校赛</w:t>
      </w:r>
    </w:p>
    <w:p>
      <w:pPr>
        <w:jc w:val="center"/>
        <w:rPr>
          <w:rFonts w:ascii="黑体" w:hAnsi="黑体" w:eastAsia="黑体" w:cs="黑体"/>
          <w:b/>
          <w:bCs/>
          <w:sz w:val="40"/>
          <w:szCs w:val="40"/>
        </w:rPr>
      </w:pPr>
    </w:p>
    <w:p>
      <w:pPr>
        <w:jc w:val="center"/>
        <w:rPr>
          <w:rFonts w:ascii="黑体" w:hAnsi="黑体" w:eastAsia="黑体" w:cs="黑体"/>
          <w:b/>
          <w:bCs/>
          <w:sz w:val="40"/>
          <w:szCs w:val="40"/>
        </w:rPr>
      </w:pPr>
    </w:p>
    <w:p>
      <w:pPr>
        <w:rPr>
          <w:rFonts w:ascii="黑体" w:hAnsi="黑体" w:eastAsia="黑体" w:cs="黑体"/>
          <w:b/>
          <w:bCs/>
          <w:sz w:val="40"/>
          <w:szCs w:val="4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pacing w:val="100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0"/>
          <w:sz w:val="84"/>
          <w:szCs w:val="84"/>
        </w:rPr>
        <w:t>商业计划书</w:t>
      </w:r>
    </w:p>
    <w:p/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负 责 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    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spacing w:line="72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赛道组别：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480" w:lineRule="auto"/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spacing w:line="480" w:lineRule="auto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</w:p>
    <w:p>
      <w:pPr>
        <w:spacing w:line="480" w:lineRule="auto"/>
        <w:ind w:firstLine="562" w:firstLineChars="200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新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大赛组委会</w:t>
      </w:r>
    </w:p>
    <w:p>
      <w:pPr>
        <w:spacing w:line="480" w:lineRule="auto"/>
        <w:ind w:firstLine="562" w:firstLineChars="200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年制</w:t>
      </w:r>
      <w:bookmarkStart w:id="0" w:name="_GoBack"/>
      <w:bookmarkEnd w:id="0"/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概况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项目概况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商业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计划书的核心所在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，既要控制篇幅又要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突出重点，让评委第一时间就能理解项目的创意和前景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项目名称至关重要的，要直击市场痛点和项目优势特色亮点，起个好名字往往意味着成功一半，同时记得设计项目或企业LOGO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篇幅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控制在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一页纸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之内，大概1000-1500字左右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主要内容包括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市场痛点、项目亮点、市场广阔且容量大、产品与服务、创业团队、商业模式、投资回报等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可展示的内容包括但不限于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市场机遇与市场谋略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目标市场及发展前景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创业项目的竞争优势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创业项目营收与盈利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创业项目的核心团队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创业项目股权与融资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其它需要着重说明的情况或数据（可以与下文重复）</w:t>
      </w:r>
    </w:p>
    <w:p>
      <w:pPr>
        <w:numPr>
          <w:ilvl w:val="0"/>
          <w:numId w:val="0"/>
        </w:numPr>
        <w:spacing w:line="440" w:lineRule="exact"/>
        <w:ind w:leftChars="0"/>
        <w:jc w:val="both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业务描述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企业的宗旨（200字左右，我们是做什么的）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商机分析（请通过实例与数字论证）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行业分析，应该回答以下问题：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该行业发展程度如何？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现在发展动态如何？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该行业的总销售额有多少？总收入是多少？发展趋势怎样？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经济发展对该行业的影响程度如何？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政府是如何影响该行业的？</w:t>
      </w:r>
    </w:p>
    <w:p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是什么因素决定它的发展？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主要业务与阶段战略</w:t>
      </w:r>
    </w:p>
    <w:p>
      <w:pPr>
        <w:numPr>
          <w:ilvl w:val="0"/>
          <w:numId w:val="0"/>
        </w:numPr>
        <w:spacing w:line="440" w:lineRule="exact"/>
        <w:ind w:leftChars="0"/>
        <w:jc w:val="both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产品与服务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该部分主要内容是“产品与服务概况”，如果有“生产经营计划”，也可以写。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产品与服务概况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主要有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以下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（包括但不限于）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产品技术概况介绍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产品技术优势分析：国外研究情况，国内研究情况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产品的名称、特征及性能用途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 xml:space="preserve">介绍企业的产品或服务及对客户的价值 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产品的开发过程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 xml:space="preserve">同样的产品是否还没有在市场上出现？为什么？ 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产品处于生命周期的哪一段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产品的市场前景和竞争力如何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产品的技术改进和更新换代计划及成本，利润的来源及持续营利的商业模式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生产经营计划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以下内容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（如果有）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新产品的生产经营计划：生产产品的原料如何采购、供应商的有关情况，劳动力和雇员的情况，生产资金的安排以及厂房、土地等。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公司的生产技术能力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品质控制和质量改进能力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将要购置的生产设备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生产工艺流程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生产产品的经济分析及生产过程</w:t>
      </w:r>
    </w:p>
    <w:p>
      <w:pPr>
        <w:spacing w:line="560" w:lineRule="exact"/>
        <w:rPr>
          <w:rFonts w:ascii="仿宋_GB2312" w:hAnsi="仿宋" w:eastAsia="仿宋_GB2312"/>
          <w:sz w:val="28"/>
          <w:szCs w:val="28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市场营销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分为目标市场分析、竞争分析和市场营销分析，主要包括介绍项目或企业所针对的市场、营销策略、竞争环境、竞争优势与不足、主要产品的销售金额和增长率、产品或服务所拥有的核心技术、拟投资核心产品的总需求等：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目标市场，应解决以下问题：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你的细分市场是什么？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你的目标顾客群是什么？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你拥有多大的市场？你的目标市场份额为多大？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竞争分析，要回答如下问题：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你的主要竞争对手？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你的竞争对手所占的市场份额和市场策略？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可能出现什么样的新发展？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你的策略是什么？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在竞争中你的发展、市场和地理位置的优势所在？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你能否承受、竞争所带来的压力？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产品的价格、性能、质量在市场竞争中所具备的优势？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市场营销，你的市场营销策略应该说明以下问题：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营销机构和营销队伍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营销渠道的选择和营销网络的建设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广告策略和促销策略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价格策略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市场渗透与开拓计划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市场营销中意外情况的应急对策</w:t>
      </w:r>
    </w:p>
    <w:p>
      <w:pPr>
        <w:spacing w:line="440" w:lineRule="exact"/>
        <w:rPr>
          <w:rFonts w:ascii="仿宋_GB2312" w:hAnsi="仿宋" w:eastAsia="仿宋_GB2312"/>
          <w:color w:val="FF0000"/>
          <w:szCs w:val="21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创业团队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该部分主要分为项目负责人介绍、核心团队介绍、指导老师介绍和专家顾问介绍：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项目负责人：集中展示项目负责人的学科背景、工作经历（在校生可以写团委学生会、学生社团、实习实践等相关经历）、获奖情况等，突出项目负责人的“优秀”。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核心团队：详细描述核心团队的学科背景、工作经历（在校生可以写团委学生会、学生社团、实习实践等相关经历）、获奖情况等，务必给每个人安排明确的职务，尚未工商注册的项目应设置为“</w:t>
      </w:r>
      <w:r>
        <w:rPr>
          <w:rFonts w:hint="default" w:ascii="Arial" w:hAnsi="Arial" w:eastAsia="仿宋_GB2312" w:cs="Arial"/>
          <w:b w:val="0"/>
          <w:bCs w:val="0"/>
          <w:sz w:val="28"/>
          <w:szCs w:val="36"/>
          <w:lang w:val="en-US" w:eastAsia="zh-CN"/>
        </w:rPr>
        <w:t>XX</w:t>
      </w:r>
      <w:r>
        <w:rPr>
          <w:rFonts w:hint="eastAsia" w:ascii="Arial" w:hAnsi="Arial" w:eastAsia="仿宋_GB2312" w:cs="Arial"/>
          <w:b w:val="0"/>
          <w:bCs w:val="0"/>
          <w:sz w:val="28"/>
          <w:szCs w:val="36"/>
          <w:lang w:val="en-US" w:eastAsia="zh-CN"/>
        </w:rPr>
        <w:t>负责人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”，排在第二位的应当是“联合创始人”或者“运营负责人”，突出核心团队分工明确、结构合理。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指导教师：集中展示指导教师的学科背景、工作职务、获奖情况等，突出指导教师指导该项目的合理性。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专家顾问：应尽量邀请教育、行业、企业、技术等相关领域的名家大咖担任项目顾问，突出展示项目在相关领域获得的支持。</w:t>
      </w:r>
    </w:p>
    <w:p>
      <w:pPr>
        <w:spacing w:line="560" w:lineRule="exact"/>
        <w:rPr>
          <w:rFonts w:ascii="仿宋_GB2312" w:hAnsi="仿宋" w:eastAsia="仿宋_GB2312"/>
          <w:color w:val="FF0000"/>
          <w:sz w:val="24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财务预测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财务分析包括以下三方面的内容：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过去三年的历史数据，今后三年的发展预测，主要提供过去三年现金流量表、资产负债表、损益表、以及年度的财务总结报告书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投资计划：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预计的风险投资数额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风险企业未来的筹资资本结构如何安排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获取风险投资的抵押、担保条件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投资收益和再投资的安排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风险投资者投资后双方股权的比例安排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投资资金的收支安排及财务报告编制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投资者介入公司经营管理的程度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融资需求</w:t>
      </w:r>
    </w:p>
    <w:p>
      <w:pPr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创业所需要的资金额，团队出资情况，资金需求计划，为实现公司发展计划所需要的资金额，资金需求的时间性，资金用途（详细说明资金用途，并列表说明）；</w:t>
      </w:r>
    </w:p>
    <w:p>
      <w:pPr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融资方案：公司所希望的投资人及所占股份的说明，资金其他来源，如银行贷款等。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完成研发所需投入？达到盈亏平衡所需投入？达到盈亏平衡的时间？</w:t>
      </w:r>
    </w:p>
    <w:p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项目实施的计划进度及相应的资金配置、进度表。</w:t>
      </w:r>
    </w:p>
    <w:p>
      <w:pPr>
        <w:adjustRightInd w:val="0"/>
        <w:snapToGrid w:val="0"/>
        <w:spacing w:before="156" w:beforeLines="50" w:after="156" w:afterLines="50" w:line="440" w:lineRule="exact"/>
        <w:rPr>
          <w:rFonts w:ascii="仿宋_GB2312" w:hAnsi="仿宋_GB2312" w:eastAsia="仿宋_GB2312" w:cs="仿宋_GB2312"/>
          <w:b/>
          <w:color w:val="FF0000"/>
          <w:szCs w:val="21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资本结构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迄今为止有多少资金投入贵企业？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您目前正在筹集多少资金？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假如筹集成功，企业可持续经营多久？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下一轮投资打算筹集多少？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企业可以向投资人提供的权益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，股权、可转换债、普通债权？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目前的资本结构？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请说明你们希望寻求什么样的投资者？（包括投资者对行业的了解，资金上、管理上的支持程度等）</w:t>
      </w:r>
    </w:p>
    <w:p>
      <w:pPr>
        <w:spacing w:line="440" w:lineRule="exact"/>
        <w:rPr>
          <w:rFonts w:ascii="黑体" w:hAnsi="黑体" w:eastAsia="黑体" w:cs="黑体"/>
          <w:sz w:val="28"/>
          <w:szCs w:val="28"/>
        </w:rPr>
      </w:pPr>
    </w:p>
    <w:p>
      <w:pPr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bCs/>
          <w:color w:val="FF0000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风险及对策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详细说明项目实施过程中可能遇到的风险，提出有效的风险控制和防范手段，包括技术风险、市场风险、管理风险、财务风险及其他不可预见的风险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。</w:t>
      </w:r>
    </w:p>
    <w:p>
      <w:pPr>
        <w:spacing w:line="440" w:lineRule="exact"/>
        <w:rPr>
          <w:rFonts w:ascii="仿宋_GB2312" w:hAnsi="仿宋_GB2312" w:eastAsia="仿宋_GB2312" w:cs="仿宋_GB2312"/>
        </w:rPr>
      </w:pPr>
    </w:p>
    <w:p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其它说明</w:t>
      </w:r>
    </w:p>
    <w:p>
      <w:pPr>
        <w:numPr>
          <w:ilvl w:val="0"/>
          <w:numId w:val="0"/>
        </w:numPr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包含但不限于各类媒体关于企业的相关宣传报道；公司产品的样品、图片及说明、产品及服务市场调研问卷、潜在目标用户市场调研问卷、营业执照副本、专利证书、获奖证书、获奖照片及其他有利于支撑项目的材料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5F4182F-7086-47B4-8212-5EC9AD794D8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1E656F1-2564-4976-A30B-F47F5380CE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99E1C4A-CD3D-40E8-B51C-88E87F87F7F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DF28CBF-28AB-4ED4-895D-B91E62BAEC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AC973F3-C147-4790-97D4-CD975B530FF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4FEF1"/>
    <w:multiLevelType w:val="singleLevel"/>
    <w:tmpl w:val="9114FEF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DCA7991"/>
    <w:multiLevelType w:val="singleLevel"/>
    <w:tmpl w:val="9DCA799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9EDDA908"/>
    <w:multiLevelType w:val="singleLevel"/>
    <w:tmpl w:val="9EDDA9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5D3B6F0"/>
    <w:multiLevelType w:val="singleLevel"/>
    <w:tmpl w:val="A5D3B6F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A6EAC414"/>
    <w:multiLevelType w:val="singleLevel"/>
    <w:tmpl w:val="A6EAC41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BC94E5A0"/>
    <w:multiLevelType w:val="singleLevel"/>
    <w:tmpl w:val="BC94E5A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C579B854"/>
    <w:multiLevelType w:val="singleLevel"/>
    <w:tmpl w:val="C579B85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D3BAA5E3"/>
    <w:multiLevelType w:val="singleLevel"/>
    <w:tmpl w:val="D3BAA5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DCF5D1D5"/>
    <w:multiLevelType w:val="singleLevel"/>
    <w:tmpl w:val="DCF5D1D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DF58E767"/>
    <w:multiLevelType w:val="singleLevel"/>
    <w:tmpl w:val="DF58E76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DFD2B116"/>
    <w:multiLevelType w:val="singleLevel"/>
    <w:tmpl w:val="DFD2B11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F44D4A4A"/>
    <w:multiLevelType w:val="singleLevel"/>
    <w:tmpl w:val="F44D4A4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F6BF77FC"/>
    <w:multiLevelType w:val="singleLevel"/>
    <w:tmpl w:val="F6BF77F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02CCEAFA"/>
    <w:multiLevelType w:val="singleLevel"/>
    <w:tmpl w:val="02CCEA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55944022"/>
    <w:multiLevelType w:val="singleLevel"/>
    <w:tmpl w:val="5594402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5">
    <w:nsid w:val="5798A76A"/>
    <w:multiLevelType w:val="singleLevel"/>
    <w:tmpl w:val="5798A76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6">
    <w:nsid w:val="71F4BAB3"/>
    <w:multiLevelType w:val="singleLevel"/>
    <w:tmpl w:val="71F4BAB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7C19B371"/>
    <w:multiLevelType w:val="singleLevel"/>
    <w:tmpl w:val="7C19B37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5"/>
  </w:num>
  <w:num w:numId="2">
    <w:abstractNumId w:val="13"/>
  </w:num>
  <w:num w:numId="3">
    <w:abstractNumId w:val="14"/>
  </w:num>
  <w:num w:numId="4">
    <w:abstractNumId w:val="0"/>
  </w:num>
  <w:num w:numId="5">
    <w:abstractNumId w:val="10"/>
  </w:num>
  <w:num w:numId="6">
    <w:abstractNumId w:val="8"/>
  </w:num>
  <w:num w:numId="7">
    <w:abstractNumId w:val="12"/>
  </w:num>
  <w:num w:numId="8">
    <w:abstractNumId w:val="9"/>
  </w:num>
  <w:num w:numId="9">
    <w:abstractNumId w:val="7"/>
  </w:num>
  <w:num w:numId="10">
    <w:abstractNumId w:val="6"/>
  </w:num>
  <w:num w:numId="11">
    <w:abstractNumId w:val="1"/>
  </w:num>
  <w:num w:numId="12">
    <w:abstractNumId w:val="3"/>
  </w:num>
  <w:num w:numId="13">
    <w:abstractNumId w:val="2"/>
  </w:num>
  <w:num w:numId="14">
    <w:abstractNumId w:val="17"/>
  </w:num>
  <w:num w:numId="15">
    <w:abstractNumId w:val="11"/>
  </w:num>
  <w:num w:numId="16">
    <w:abstractNumId w:val="5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NzhlMzUyNzc4MWMyMWQ0ZmY3OGZjNzQ1NGU5NmQifQ=="/>
  </w:docVars>
  <w:rsids>
    <w:rsidRoot w:val="002744C6"/>
    <w:rsid w:val="00207359"/>
    <w:rsid w:val="002459FB"/>
    <w:rsid w:val="002744C6"/>
    <w:rsid w:val="008030AE"/>
    <w:rsid w:val="00806E15"/>
    <w:rsid w:val="00875717"/>
    <w:rsid w:val="00AE31CE"/>
    <w:rsid w:val="00C11B30"/>
    <w:rsid w:val="00D6199A"/>
    <w:rsid w:val="1547202A"/>
    <w:rsid w:val="1886604F"/>
    <w:rsid w:val="21344602"/>
    <w:rsid w:val="25CA3F0A"/>
    <w:rsid w:val="26503588"/>
    <w:rsid w:val="2CA3336B"/>
    <w:rsid w:val="2CFE134D"/>
    <w:rsid w:val="31384047"/>
    <w:rsid w:val="35A17B57"/>
    <w:rsid w:val="45FF25D6"/>
    <w:rsid w:val="4C83592B"/>
    <w:rsid w:val="54403814"/>
    <w:rsid w:val="57BC11B1"/>
    <w:rsid w:val="59467202"/>
    <w:rsid w:val="5ED66618"/>
    <w:rsid w:val="5F345368"/>
    <w:rsid w:val="69A82A92"/>
    <w:rsid w:val="797C6E4E"/>
    <w:rsid w:val="7DB1554A"/>
    <w:rsid w:val="7F67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2282</Words>
  <Characters>2304</Characters>
  <Lines>20</Lines>
  <Paragraphs>5</Paragraphs>
  <TotalTime>1</TotalTime>
  <ScaleCrop>false</ScaleCrop>
  <LinksUpToDate>false</LinksUpToDate>
  <CharactersWithSpaces>2515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雨林</cp:lastModifiedBy>
  <dcterms:modified xsi:type="dcterms:W3CDTF">2024-05-08T07:08:14Z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131E8B718E8749AAA078444B57DCE5B1</vt:lpwstr>
  </property>
</Properties>
</file>